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66" w:rsidRPr="006F6A66" w:rsidRDefault="006F6A66" w:rsidP="006F6A66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6F6A66">
        <w:rPr>
          <w:rFonts w:ascii="Arial" w:hAnsi="Arial" w:cs="Arial"/>
          <w:b/>
          <w:bCs/>
          <w:color w:val="000000"/>
        </w:rPr>
        <w:t>Contrato de Prestação de Serviços</w:t>
      </w:r>
      <w:bookmarkStart w:id="0" w:name="_GoBack"/>
      <w:bookmarkEnd w:id="0"/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6F6A66">
        <w:rPr>
          <w:rFonts w:ascii="Arial" w:hAnsi="Arial" w:cs="Arial"/>
          <w:b/>
          <w:bCs/>
          <w:color w:val="000000"/>
        </w:rPr>
        <w:t>Administração de Bens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Pelo presente instrumento particular de prestação de serviços e nos melhores termos de direito................... (qualificar as partes), contratam os serviços de ................., Cadastro de Pessoas Físicas do Ministério da Fazenda sob nº ......., estabelecido com sede própria à rua ...................... na cidade de ....................., Estado de ..............., para ADMINISTRAR os bens imóveis de suas propriedades ao final relacionados, mediante as cláusulas e condições abaixo discriminadas, a saber: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I - OBRIGAÇÕES DO CONTRATADO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a) Promover a locação, administrar os imóveis, selecionados com critério a eventuais locatários e fiadores;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b) Promover a necessária publicidade seja por imprensa falada ou escrita, no intuito de efetuar a locação;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c) Vistoriar periodicamente os imóveis, notadamente quando de sua efetiva ocupação ou desocupação;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d) Comunicar quando efetuada a locação, desocupação ou substituição de locatários;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e) Elaborar contratos de locação, bem como assiná-los por procuração;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f) Fornecer aos contratantes uma das vias do contrato de locação quando em termos de entrega;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g) providenciar a renovação do contrato de locação ou dos termos de reajuste de aluguel em épocas oportunas, bem como denunciá-la em seu vencimento, se for o caso;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h) Efetuar o recebimento mensal de aluguel, expedindo os respectivos recibos, creditando e colocando o valor líquido à disposição dos contratantes todo dia .......... (..............) de cada mês;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i) Efetuar pagamentos de impostos e taxas municipais ou equivalentes, debitando a respectiva importância a quem de direito;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j) Proporcionar assistência jurídica quando da elaboração dos contratos de locação, mantendo advogados à disposição para esclarecimentos e orientação em razão da mesma. Em se tratando de imóvel já locado, promover a medida do possível as necessárias correções e atualizações de aluguel.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II - OBRIGAÇÕES DOS CONTRATANTES.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a) Remunerar o contratado pela prestação de seus serviços, com ............. por cento sobre o valor total do aluguel mensal de cada imóvel contratado, porcentagem essa, que será deduzida quando do pagamento;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lastRenderedPageBreak/>
        <w:t>b) Receber os valores correspondentes aos aluguéis nos escritórios do contratado, e desta mesma forma, tratar todos e quaisquer assuntos atinentes à locação;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 xml:space="preserve">c) Não </w:t>
      </w:r>
      <w:proofErr w:type="gramStart"/>
      <w:r w:rsidRPr="006F6A66">
        <w:rPr>
          <w:rFonts w:ascii="Arial" w:hAnsi="Arial" w:cs="Arial"/>
          <w:color w:val="000000"/>
        </w:rPr>
        <w:t>opor-se</w:t>
      </w:r>
      <w:proofErr w:type="gramEnd"/>
      <w:r w:rsidRPr="006F6A66">
        <w:rPr>
          <w:rFonts w:ascii="Arial" w:hAnsi="Arial" w:cs="Arial"/>
          <w:color w:val="000000"/>
        </w:rPr>
        <w:t xml:space="preserve"> quanto a seleção de locatários por mais privilegiados que sejam, bem como não atender qualquer reclamação sem encaminhá-la ao contratado;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d) Sempre que solicitado, atender prontamente, assinando, fornecendo ou apresentando os documentos necessários e requisitados pelo contratado;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e) Comunicar por escrito eventual mudança de residência ou domicílio como também os valores fixados de aluguel;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f) Isentar o contratado de qualquer tipo de responsabilidade, quando o imóvel, embora sob sua administração, tenha sido locado sem sua participação;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g) Comunicar por escrito e com prazo de trinta dias, sua pretensão de distratar ou rescindir o presente contrato. Após informados pelo contratado o valor das despesas ou dos prejuízos causados em razão de tal pretensão, deverão os contratantes ressarci-lo de uma única vez e no exato instante da anulação ou da devolução de documentos, sob pena de incorrerem ao pagamento de três aluguéis então estabelecidos.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III - DISPOSIÇÕES FINAIS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a) O presente contrato de prestação de serviços em todas as suas cláusulas e condições, entrará em vigor a partir da data que for assinado.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Entretanto, as partes estabelecem a vigência de .......... (...............) meses, cujo início se verificará, juntamente com o início da locação;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b) Havendo renovação ou prorrogação verbal ou expressa da locação, o presente contrato será automaticamente prorrogado por igual prazo;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c) Os contratantes no ato de assinarem o presente, constituem o contratado como bastante procurador, outorgando para tanto a procuração com poderes de administrar os imóveis, a qual passa fazer parte integrante deste instrumento, e automaticamente renovada, quando renovada a locação.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 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Estando devidamente contratados, assinam o presente em duas vias de igual teor.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 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......................, ...... de ...................... de 20.......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 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.........................................</w:t>
      </w:r>
      <w:r w:rsidRPr="006F6A66">
        <w:rPr>
          <w:rFonts w:ascii="Arial" w:hAnsi="Arial" w:cs="Arial"/>
          <w:color w:val="000000"/>
        </w:rPr>
        <w:br/>
        <w:t>Contratantes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lastRenderedPageBreak/>
        <w:t>.........................................</w:t>
      </w:r>
      <w:r w:rsidRPr="006F6A66">
        <w:rPr>
          <w:rFonts w:ascii="Arial" w:hAnsi="Arial" w:cs="Arial"/>
          <w:color w:val="000000"/>
        </w:rPr>
        <w:br/>
        <w:t>Contratado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 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Testemunhas:</w:t>
      </w:r>
    </w:p>
    <w:p w:rsidR="006F6A66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1. ...............................................</w:t>
      </w:r>
    </w:p>
    <w:p w:rsidR="006A45CE" w:rsidRPr="006F6A66" w:rsidRDefault="006F6A66" w:rsidP="006F6A66">
      <w:pPr>
        <w:pStyle w:val="NormalWeb"/>
        <w:jc w:val="both"/>
        <w:rPr>
          <w:rFonts w:ascii="Arial" w:hAnsi="Arial" w:cs="Arial"/>
          <w:color w:val="000000"/>
        </w:rPr>
      </w:pPr>
      <w:r w:rsidRPr="006F6A66">
        <w:rPr>
          <w:rFonts w:ascii="Arial" w:hAnsi="Arial" w:cs="Arial"/>
          <w:color w:val="000000"/>
        </w:rPr>
        <w:t>2. ...............................................</w:t>
      </w:r>
    </w:p>
    <w:sectPr w:rsidR="006A45CE" w:rsidRPr="006F6A66" w:rsidSect="006F6A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66"/>
    <w:rsid w:val="006A45CE"/>
    <w:rsid w:val="006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9CD3"/>
  <w15:chartTrackingRefBased/>
  <w15:docId w15:val="{78B7A43A-2A60-4196-83CB-C0A1862A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4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2019-12-09T15:18:00Z</dcterms:created>
  <dcterms:modified xsi:type="dcterms:W3CDTF">2019-12-09T15:20:00Z</dcterms:modified>
</cp:coreProperties>
</file>